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9B19" w14:textId="73B36543" w:rsidR="00594499" w:rsidRPr="00C108E5" w:rsidRDefault="00594499" w:rsidP="00594499">
      <w:pPr>
        <w:jc w:val="center"/>
        <w:rPr>
          <w:rFonts w:ascii="Times New Roman" w:eastAsia="华文中宋" w:hAnsi="Times New Roman" w:cs="Times New Roman"/>
          <w:b/>
          <w:spacing w:val="-4"/>
          <w:sz w:val="32"/>
          <w:szCs w:val="42"/>
        </w:rPr>
      </w:pPr>
      <w:r w:rsidRPr="00C108E5">
        <w:rPr>
          <w:rFonts w:ascii="Times New Roman" w:eastAsia="华文中宋" w:hAnsi="Times New Roman" w:cs="Times New Roman" w:hint="eastAsia"/>
          <w:b/>
          <w:spacing w:val="-4"/>
          <w:sz w:val="32"/>
          <w:szCs w:val="42"/>
        </w:rPr>
        <w:t>水利部</w:t>
      </w:r>
      <w:r w:rsidR="0093063C" w:rsidRPr="00C108E5">
        <w:rPr>
          <w:rFonts w:ascii="Times New Roman" w:eastAsia="华文中宋" w:hAnsi="Times New Roman" w:cs="Times New Roman" w:hint="eastAsia"/>
          <w:b/>
          <w:spacing w:val="-4"/>
          <w:sz w:val="32"/>
          <w:szCs w:val="42"/>
        </w:rPr>
        <w:t>白蚁防治</w:t>
      </w:r>
      <w:r w:rsidRPr="00C108E5">
        <w:rPr>
          <w:rFonts w:ascii="Times New Roman" w:eastAsia="华文中宋" w:hAnsi="Times New Roman" w:cs="Times New Roman" w:hint="eastAsia"/>
          <w:b/>
          <w:spacing w:val="-4"/>
          <w:sz w:val="32"/>
          <w:szCs w:val="42"/>
        </w:rPr>
        <w:t>重点实验室</w:t>
      </w:r>
    </w:p>
    <w:p w14:paraId="4AF6C05C" w14:textId="77777777" w:rsidR="00594499" w:rsidRPr="00C108E5" w:rsidRDefault="00594499" w:rsidP="00594499">
      <w:pPr>
        <w:jc w:val="center"/>
        <w:rPr>
          <w:rFonts w:ascii="Times New Roman" w:eastAsia="华文中宋" w:hAnsi="Times New Roman" w:cs="Times New Roman"/>
          <w:b/>
          <w:spacing w:val="-4"/>
          <w:sz w:val="32"/>
          <w:szCs w:val="42"/>
        </w:rPr>
      </w:pPr>
      <w:r w:rsidRPr="00C108E5">
        <w:rPr>
          <w:rFonts w:ascii="Times New Roman" w:eastAsia="华文中宋" w:hAnsi="Times New Roman" w:cs="Times New Roman"/>
          <w:b/>
          <w:spacing w:val="-4"/>
          <w:sz w:val="32"/>
          <w:szCs w:val="42"/>
        </w:rPr>
        <w:t>（中国水利水电科学研究院）</w:t>
      </w:r>
    </w:p>
    <w:p w14:paraId="773E5EB0" w14:textId="77777777" w:rsidR="00594499" w:rsidRPr="00C108E5" w:rsidRDefault="00594499" w:rsidP="00594499">
      <w:pPr>
        <w:jc w:val="center"/>
        <w:rPr>
          <w:rFonts w:ascii="Times New Roman" w:eastAsia="华文中宋" w:hAnsi="Times New Roman" w:cs="Times New Roman"/>
          <w:b/>
          <w:spacing w:val="-4"/>
          <w:sz w:val="32"/>
          <w:szCs w:val="42"/>
        </w:rPr>
      </w:pPr>
      <w:r w:rsidRPr="00C108E5">
        <w:rPr>
          <w:rFonts w:ascii="Times New Roman" w:eastAsia="华文中宋" w:hAnsi="Times New Roman" w:cs="Times New Roman"/>
          <w:b/>
          <w:spacing w:val="-4"/>
          <w:sz w:val="32"/>
          <w:szCs w:val="42"/>
        </w:rPr>
        <w:t>开放研究基金项目管理办法</w:t>
      </w:r>
    </w:p>
    <w:p w14:paraId="2EC37AE7" w14:textId="77777777" w:rsidR="00594499" w:rsidRPr="00C108E5" w:rsidRDefault="00594499" w:rsidP="00594499">
      <w:pPr>
        <w:jc w:val="center"/>
        <w:rPr>
          <w:rFonts w:ascii="Times New Roman" w:eastAsia="华文中宋" w:hAnsi="Times New Roman" w:cs="Times New Roman"/>
          <w:b/>
          <w:spacing w:val="-4"/>
          <w:sz w:val="32"/>
          <w:szCs w:val="42"/>
        </w:rPr>
      </w:pPr>
      <w:r w:rsidRPr="00C108E5">
        <w:rPr>
          <w:rFonts w:ascii="Times New Roman" w:eastAsia="华文中宋" w:hAnsi="Times New Roman" w:cs="Times New Roman"/>
          <w:b/>
          <w:spacing w:val="-4"/>
          <w:sz w:val="32"/>
          <w:szCs w:val="42"/>
        </w:rPr>
        <w:t>（试行）</w:t>
      </w:r>
    </w:p>
    <w:p w14:paraId="1C4EB83A" w14:textId="77777777" w:rsidR="004324FE" w:rsidRPr="00C108E5" w:rsidRDefault="004324FE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</w:p>
    <w:p w14:paraId="12FE476A" w14:textId="1AEE00FB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第一条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为促进</w:t>
      </w:r>
      <w:r w:rsidR="0093063C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D46001" w:rsidRPr="00C108E5">
        <w:rPr>
          <w:rFonts w:ascii="Times New Roman" w:eastAsia="宋体" w:hAnsi="Times New Roman" w:cs="Times New Roman" w:hint="eastAsia"/>
          <w:sz w:val="24"/>
          <w:szCs w:val="24"/>
        </w:rPr>
        <w:t>相关</w:t>
      </w:r>
      <w:r w:rsidRPr="00C108E5">
        <w:rPr>
          <w:rFonts w:ascii="Times New Roman" w:eastAsia="宋体" w:hAnsi="Times New Roman" w:cs="Times New Roman"/>
          <w:sz w:val="24"/>
          <w:szCs w:val="24"/>
        </w:rPr>
        <w:t>的学术交流和学科发展，吸引和鼓励国内外相关领域的科研人员利用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水利部</w:t>
      </w:r>
      <w:r w:rsidR="0093063C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重点实验室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（中国水利水电科学研究院）（以下简称</w:t>
      </w:r>
      <w:r w:rsidRPr="00C108E5">
        <w:rPr>
          <w:rFonts w:ascii="Times New Roman" w:eastAsia="宋体" w:hAnsi="Times New Roman" w:cs="Times New Roman"/>
          <w:sz w:val="24"/>
          <w:szCs w:val="24"/>
        </w:rPr>
        <w:t>“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”</w:t>
      </w:r>
      <w:r w:rsidRPr="00C108E5">
        <w:rPr>
          <w:rFonts w:ascii="Times New Roman" w:eastAsia="宋体" w:hAnsi="Times New Roman" w:cs="Times New Roman"/>
          <w:sz w:val="24"/>
          <w:szCs w:val="24"/>
        </w:rPr>
        <w:t>）的平台和实验条件，开展前沿性和基础性研究，特设立开放研究基金。</w:t>
      </w:r>
    </w:p>
    <w:p w14:paraId="400665C7" w14:textId="4DD7EDC8" w:rsidR="00594499" w:rsidRPr="00C108E5" w:rsidRDefault="00594499" w:rsidP="00A7762B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第二条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 w:hint="eastAsia"/>
          <w:sz w:val="24"/>
          <w:szCs w:val="24"/>
        </w:rPr>
        <w:t>实验室</w:t>
      </w:r>
      <w:r w:rsidR="002D60B3" w:rsidRPr="00C108E5">
        <w:rPr>
          <w:rFonts w:ascii="Times New Roman" w:eastAsia="宋体" w:hAnsi="Times New Roman" w:cs="Times New Roman" w:hint="eastAsia"/>
          <w:sz w:val="24"/>
          <w:szCs w:val="24"/>
        </w:rPr>
        <w:t>围绕</w:t>
      </w:r>
      <w:r w:rsidR="0093063C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Pr="00C108E5">
        <w:rPr>
          <w:rFonts w:ascii="Times New Roman" w:eastAsia="宋体" w:hAnsi="Times New Roman" w:cs="Times New Roman" w:hint="eastAsia"/>
          <w:sz w:val="24"/>
          <w:szCs w:val="24"/>
        </w:rPr>
        <w:t>主线，重点开展</w:t>
      </w:r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堤坝白蚁生活环境与迁移扩散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堤坝白蚁取食规律与动态监控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堤坝白蚁生存特征与智能检查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、</w:t>
      </w:r>
      <w:proofErr w:type="gramStart"/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堤坝土巢物性</w:t>
      </w:r>
      <w:proofErr w:type="gramEnd"/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差异与精准探查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堤坝蚁害风险评价与综合防治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等方向研究，</w:t>
      </w:r>
      <w:r w:rsidR="00C001BC" w:rsidRPr="00C108E5">
        <w:rPr>
          <w:rFonts w:ascii="Times New Roman" w:eastAsia="宋体" w:hAnsi="Times New Roman" w:cs="Times New Roman" w:hint="eastAsia"/>
          <w:sz w:val="24"/>
          <w:szCs w:val="24"/>
        </w:rPr>
        <w:t>加强水利工程白蚁防治研究领域战略科技力量，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致力于为</w:t>
      </w:r>
      <w:r w:rsidR="00A7762B" w:rsidRPr="00A7762B">
        <w:rPr>
          <w:rFonts w:ascii="Times New Roman" w:eastAsia="宋体" w:hAnsi="Times New Roman" w:cs="Times New Roman" w:hint="eastAsia"/>
          <w:sz w:val="24"/>
          <w:szCs w:val="24"/>
        </w:rPr>
        <w:t>白蚁防治制度化、专业化、常态化</w:t>
      </w:r>
      <w:r w:rsidR="00A7762B">
        <w:rPr>
          <w:rFonts w:ascii="Times New Roman" w:eastAsia="宋体" w:hAnsi="Times New Roman" w:cs="Times New Roman" w:hint="eastAsia"/>
          <w:sz w:val="24"/>
          <w:szCs w:val="24"/>
        </w:rPr>
        <w:t>提供支撑</w:t>
      </w:r>
      <w:r w:rsidR="00C001BC" w:rsidRPr="006E49F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07B6CF1" w14:textId="2643BFB2" w:rsidR="00594499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第三条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实验室每年</w:t>
      </w:r>
      <w:r w:rsidR="004324FE" w:rsidRPr="00C108E5">
        <w:rPr>
          <w:rFonts w:ascii="Times New Roman" w:eastAsia="宋体" w:hAnsi="Times New Roman" w:cs="Times New Roman"/>
          <w:sz w:val="24"/>
          <w:szCs w:val="24"/>
        </w:rPr>
        <w:t>7</w:t>
      </w:r>
      <w:r w:rsidRPr="00C108E5">
        <w:rPr>
          <w:rFonts w:ascii="Times New Roman" w:eastAsia="宋体" w:hAnsi="Times New Roman" w:cs="Times New Roman"/>
          <w:sz w:val="24"/>
          <w:szCs w:val="24"/>
        </w:rPr>
        <w:t>月份发布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水利部</w:t>
      </w:r>
      <w:r w:rsidR="0093063C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重点实验室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（中国水利水电科学研究院）开放研究基金申请指南</w:t>
      </w:r>
      <w:r w:rsidR="004E327F" w:rsidRPr="00C108E5">
        <w:rPr>
          <w:rFonts w:ascii="Times New Roman" w:eastAsia="宋体" w:hAnsi="Times New Roman" w:cs="Times New Roman"/>
          <w:sz w:val="24"/>
          <w:szCs w:val="24"/>
        </w:rPr>
        <w:t>（</w:t>
      </w:r>
      <w:r w:rsidRPr="00C108E5">
        <w:rPr>
          <w:rFonts w:ascii="Times New Roman" w:eastAsia="宋体" w:hAnsi="Times New Roman" w:cs="Times New Roman"/>
          <w:sz w:val="24"/>
          <w:szCs w:val="24"/>
        </w:rPr>
        <w:t>以下简称</w:t>
      </w:r>
      <w:r w:rsidRPr="00C108E5">
        <w:rPr>
          <w:rFonts w:ascii="Times New Roman" w:eastAsia="宋体" w:hAnsi="Times New Roman" w:cs="Times New Roman"/>
          <w:sz w:val="24"/>
          <w:szCs w:val="24"/>
        </w:rPr>
        <w:t>“</w:t>
      </w:r>
      <w:r w:rsidRPr="00C108E5">
        <w:rPr>
          <w:rFonts w:ascii="Times New Roman" w:eastAsia="宋体" w:hAnsi="Times New Roman" w:cs="Times New Roman"/>
          <w:sz w:val="24"/>
          <w:szCs w:val="24"/>
        </w:rPr>
        <w:t>指南</w:t>
      </w:r>
      <w:r w:rsidRPr="00C108E5">
        <w:rPr>
          <w:rFonts w:ascii="Times New Roman" w:eastAsia="宋体" w:hAnsi="Times New Roman" w:cs="Times New Roman"/>
          <w:sz w:val="24"/>
          <w:szCs w:val="24"/>
        </w:rPr>
        <w:t>”</w:t>
      </w:r>
      <w:r w:rsidR="004E327F" w:rsidRPr="00C108E5">
        <w:rPr>
          <w:rFonts w:ascii="Times New Roman" w:eastAsia="宋体" w:hAnsi="Times New Roman" w:cs="Times New Roman"/>
          <w:sz w:val="24"/>
          <w:szCs w:val="24"/>
        </w:rPr>
        <w:t>）</w:t>
      </w:r>
      <w:r w:rsidRPr="00C108E5">
        <w:rPr>
          <w:rFonts w:ascii="Times New Roman" w:eastAsia="宋体" w:hAnsi="Times New Roman" w:cs="Times New Roman"/>
          <w:sz w:val="24"/>
          <w:szCs w:val="24"/>
        </w:rPr>
        <w:t>，指南对资助的具体范围予以明确规定。</w:t>
      </w:r>
    </w:p>
    <w:p w14:paraId="2A0F37BD" w14:textId="10C1EC73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第四条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具备博士学位或中级及以上技术职称的非本依托单位研究人员，可在指南规定的范围内提出资助申请。鼓励与</w:t>
      </w:r>
      <w:r w:rsidR="00786682" w:rsidRPr="00C108E5"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实验室研究人员联合申报，原则上不接受国内自然人申请。</w:t>
      </w:r>
    </w:p>
    <w:p w14:paraId="24DA0D80" w14:textId="1DA2DD40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第五条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申请者须按规定填写《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水利部</w:t>
      </w:r>
      <w:r w:rsidR="004E327F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重点实验室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（中国水利水电科学研究院）开放研究基金申请书》，</w:t>
      </w:r>
      <w:r w:rsidR="00D825B0" w:rsidRPr="00C108E5">
        <w:rPr>
          <w:rFonts w:ascii="Times New Roman" w:eastAsia="宋体" w:hAnsi="Times New Roman" w:cs="Times New Roman"/>
          <w:sz w:val="24"/>
          <w:szCs w:val="24"/>
        </w:rPr>
        <w:t>经专家推荐，</w:t>
      </w:r>
      <w:r w:rsidR="00D825B0" w:rsidRPr="00C108E5">
        <w:rPr>
          <w:rFonts w:ascii="Times New Roman" w:eastAsia="宋体" w:hAnsi="Times New Roman" w:cs="Times New Roman" w:hint="eastAsia"/>
          <w:sz w:val="24"/>
          <w:szCs w:val="24"/>
        </w:rPr>
        <w:t>并</w:t>
      </w:r>
      <w:r w:rsidRPr="00C108E5">
        <w:rPr>
          <w:rFonts w:ascii="Times New Roman" w:eastAsia="宋体" w:hAnsi="Times New Roman" w:cs="Times New Roman"/>
          <w:sz w:val="24"/>
          <w:szCs w:val="24"/>
        </w:rPr>
        <w:t>经所在单位批准</w:t>
      </w:r>
      <w:r w:rsidR="000C6941" w:rsidRPr="00C108E5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C108E5">
        <w:rPr>
          <w:rFonts w:ascii="Times New Roman" w:eastAsia="宋体" w:hAnsi="Times New Roman" w:cs="Times New Roman"/>
          <w:sz w:val="24"/>
          <w:szCs w:val="24"/>
        </w:rPr>
        <w:t>签署意见并盖章后，报送实验室。国外申请者经专家推荐后可直接申报。</w:t>
      </w:r>
    </w:p>
    <w:p w14:paraId="5C44B80C" w14:textId="1C3C56A3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第六条</w:t>
      </w:r>
      <w:r w:rsidR="008F134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开放研究基金项目资助额度为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-10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万元，项目研究期限不超过二年，研究工作开始时间为次年的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1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月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1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日。对于确需持续较长时间方可完成的重大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项目</w:t>
      </w:r>
      <w:r w:rsidR="00FA06F1" w:rsidRPr="00594499">
        <w:rPr>
          <w:rFonts w:ascii="Times New Roman" w:eastAsia="宋体" w:hAnsi="Times New Roman" w:cs="Times New Roman"/>
          <w:sz w:val="24"/>
          <w:szCs w:val="24"/>
        </w:rPr>
        <w:t>，可分阶段申请、立项。</w:t>
      </w:r>
    </w:p>
    <w:p w14:paraId="53558850" w14:textId="2301F5EB" w:rsidR="00594499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第七条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实验室负责开放研究基金的</w:t>
      </w:r>
      <w:r w:rsidR="004C087B" w:rsidRPr="00C108E5">
        <w:rPr>
          <w:rFonts w:ascii="Times New Roman" w:eastAsia="宋体" w:hAnsi="Times New Roman" w:cs="Times New Roman"/>
          <w:sz w:val="24"/>
          <w:szCs w:val="24"/>
        </w:rPr>
        <w:t>评审、</w:t>
      </w:r>
      <w:r w:rsidRPr="00C108E5">
        <w:rPr>
          <w:rFonts w:ascii="Times New Roman" w:eastAsia="宋体" w:hAnsi="Times New Roman" w:cs="Times New Roman"/>
          <w:sz w:val="24"/>
          <w:szCs w:val="24"/>
        </w:rPr>
        <w:t>立项、验收与日常管理工作。通过评审立项的</w:t>
      </w:r>
      <w:r w:rsidR="00C32BD4">
        <w:rPr>
          <w:rFonts w:ascii="Times New Roman" w:eastAsia="宋体" w:hAnsi="Times New Roman" w:cs="Times New Roman"/>
          <w:sz w:val="24"/>
          <w:szCs w:val="24"/>
        </w:rPr>
        <w:t>项目</w:t>
      </w:r>
      <w:r w:rsidRPr="00C108E5">
        <w:rPr>
          <w:rFonts w:ascii="Times New Roman" w:eastAsia="宋体" w:hAnsi="Times New Roman" w:cs="Times New Roman"/>
          <w:sz w:val="24"/>
          <w:szCs w:val="24"/>
        </w:rPr>
        <w:t>，由申请人</w:t>
      </w:r>
      <w:r w:rsidR="004C087B" w:rsidRPr="00C108E5">
        <w:rPr>
          <w:rFonts w:ascii="Times New Roman" w:eastAsia="宋体" w:hAnsi="Times New Roman" w:cs="Times New Roman" w:hint="eastAsia"/>
          <w:sz w:val="24"/>
          <w:szCs w:val="24"/>
        </w:rPr>
        <w:t>及所在单位</w:t>
      </w:r>
      <w:r w:rsidRPr="00C108E5">
        <w:rPr>
          <w:rFonts w:ascii="Times New Roman" w:eastAsia="宋体" w:hAnsi="Times New Roman" w:cs="Times New Roman"/>
          <w:sz w:val="24"/>
          <w:szCs w:val="24"/>
        </w:rPr>
        <w:t>与实验室依托单位中国水利水电科学研究院签订项目合同。</w:t>
      </w:r>
    </w:p>
    <w:p w14:paraId="135B4ABE" w14:textId="55286E0F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lastRenderedPageBreak/>
        <w:t>第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八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开放研究基金经费主要用于资助与项目研究直接有关的费用，包括材料费、测试化验加工费、差旅费、会议费、专家咨询费、劳务费，以及出版</w:t>
      </w:r>
      <w:r w:rsidRPr="00C108E5">
        <w:rPr>
          <w:rFonts w:ascii="Times New Roman" w:eastAsia="宋体" w:hAnsi="Times New Roman" w:cs="Times New Roman"/>
          <w:sz w:val="24"/>
          <w:szCs w:val="24"/>
        </w:rPr>
        <w:t>/</w:t>
      </w:r>
      <w:r w:rsidRPr="00C108E5">
        <w:rPr>
          <w:rFonts w:ascii="Times New Roman" w:eastAsia="宋体" w:hAnsi="Times New Roman" w:cs="Times New Roman"/>
          <w:sz w:val="24"/>
          <w:szCs w:val="24"/>
        </w:rPr>
        <w:t>文献</w:t>
      </w:r>
      <w:r w:rsidRPr="00C108E5">
        <w:rPr>
          <w:rFonts w:ascii="Times New Roman" w:eastAsia="宋体" w:hAnsi="Times New Roman" w:cs="Times New Roman"/>
          <w:sz w:val="24"/>
          <w:szCs w:val="24"/>
        </w:rPr>
        <w:t>/</w:t>
      </w:r>
      <w:r w:rsidRPr="00C108E5">
        <w:rPr>
          <w:rFonts w:ascii="Times New Roman" w:eastAsia="宋体" w:hAnsi="Times New Roman" w:cs="Times New Roman"/>
          <w:sz w:val="24"/>
          <w:szCs w:val="24"/>
        </w:rPr>
        <w:t>信息传播</w:t>
      </w:r>
      <w:r w:rsidRPr="00C108E5">
        <w:rPr>
          <w:rFonts w:ascii="Times New Roman" w:eastAsia="宋体" w:hAnsi="Times New Roman" w:cs="Times New Roman"/>
          <w:sz w:val="24"/>
          <w:szCs w:val="24"/>
        </w:rPr>
        <w:t>/</w:t>
      </w:r>
      <w:r w:rsidRPr="00C108E5">
        <w:rPr>
          <w:rFonts w:ascii="Times New Roman" w:eastAsia="宋体" w:hAnsi="Times New Roman" w:cs="Times New Roman"/>
          <w:sz w:val="24"/>
          <w:szCs w:val="24"/>
        </w:rPr>
        <w:t>知识产权事务费等。</w:t>
      </w:r>
    </w:p>
    <w:p w14:paraId="304F2128" w14:textId="7DECC166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九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开放研究基金实行预算管理，</w:t>
      </w:r>
      <w:r w:rsidR="00C32BD4">
        <w:rPr>
          <w:rFonts w:ascii="Times New Roman" w:eastAsia="宋体" w:hAnsi="Times New Roman" w:cs="Times New Roman"/>
          <w:sz w:val="24"/>
          <w:szCs w:val="24"/>
        </w:rPr>
        <w:t>项目</w:t>
      </w:r>
      <w:r w:rsidRPr="00C108E5">
        <w:rPr>
          <w:rFonts w:ascii="Times New Roman" w:eastAsia="宋体" w:hAnsi="Times New Roman" w:cs="Times New Roman"/>
          <w:sz w:val="24"/>
          <w:szCs w:val="24"/>
        </w:rPr>
        <w:t>经费使用应严格按批准预算执行。项目经费的使用由项目负责人负责。</w:t>
      </w:r>
    </w:p>
    <w:p w14:paraId="66B7D5F8" w14:textId="7EC45F5C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一般情况下，项目负责人不得</w:t>
      </w:r>
      <w:r w:rsidR="00E4451C" w:rsidRPr="00C108E5">
        <w:rPr>
          <w:rFonts w:ascii="Times New Roman" w:eastAsia="宋体" w:hAnsi="Times New Roman" w:cs="Times New Roman"/>
          <w:sz w:val="24"/>
          <w:szCs w:val="24"/>
        </w:rPr>
        <w:t>变更</w:t>
      </w:r>
      <w:r w:rsidR="00E4451C" w:rsidRPr="00C108E5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Pr="00C108E5">
        <w:rPr>
          <w:rFonts w:ascii="Times New Roman" w:eastAsia="宋体" w:hAnsi="Times New Roman" w:cs="Times New Roman"/>
          <w:sz w:val="24"/>
          <w:szCs w:val="24"/>
        </w:rPr>
        <w:t>代理。在项目实施过程中，若涉及到预定目标、研究内容、研究进度等的变更，项目负责人必须提前提出变更申请，经所在单位同意，报实验室审批通过后方可实施。</w:t>
      </w:r>
    </w:p>
    <w:p w14:paraId="35986E26" w14:textId="517A62B3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办公室每年对开放研究基金项目的执行情况进行检查。项目负责人应于每年度末提交年度进展报告。对于不按期报送年度进展报告、研究进展迟缓、经费使用不当的项目，要求限期改正，否则将通报所在单位。</w:t>
      </w:r>
    </w:p>
    <w:p w14:paraId="33C68697" w14:textId="3C503449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开放研究基金</w:t>
      </w:r>
      <w:r w:rsidR="00C32BD4">
        <w:rPr>
          <w:rFonts w:ascii="Times New Roman" w:eastAsia="宋体" w:hAnsi="Times New Roman" w:cs="Times New Roman"/>
          <w:sz w:val="24"/>
          <w:szCs w:val="24"/>
        </w:rPr>
        <w:t>项目</w:t>
      </w:r>
      <w:r w:rsidRPr="00C108E5">
        <w:rPr>
          <w:rFonts w:ascii="Times New Roman" w:eastAsia="宋体" w:hAnsi="Times New Roman" w:cs="Times New Roman"/>
          <w:sz w:val="24"/>
          <w:szCs w:val="24"/>
        </w:rPr>
        <w:t>如果未能按期完成既定成果指标，将取消再次申请本基金资格，并通报所在单位。</w:t>
      </w:r>
    </w:p>
    <w:p w14:paraId="62262013" w14:textId="5873CCF4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项目研究获得的成果归实验室和项目负责人所在单位共有，并将开放研究基金作为其资助项目</w:t>
      </w:r>
      <w:r w:rsidR="004C087B" w:rsidRPr="00C108E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C087B" w:rsidRPr="00C108E5">
        <w:rPr>
          <w:rFonts w:ascii="Times New Roman" w:eastAsia="宋体" w:hAnsi="Times New Roman" w:cs="Times New Roman"/>
          <w:sz w:val="24"/>
          <w:szCs w:val="24"/>
        </w:rPr>
        <w:t>项目资助</w:t>
      </w:r>
      <w:r w:rsidRPr="00C108E5">
        <w:rPr>
          <w:rFonts w:ascii="Times New Roman" w:eastAsia="宋体" w:hAnsi="Times New Roman" w:cs="Times New Roman"/>
          <w:sz w:val="24"/>
          <w:szCs w:val="24"/>
        </w:rPr>
        <w:t>中文标注格式为</w:t>
      </w:r>
      <w:r w:rsidRPr="00C108E5">
        <w:rPr>
          <w:rFonts w:ascii="Times New Roman" w:eastAsia="宋体" w:hAnsi="Times New Roman" w:cs="Times New Roman"/>
          <w:sz w:val="24"/>
          <w:szCs w:val="24"/>
        </w:rPr>
        <w:t>“</w:t>
      </w:r>
      <w:r w:rsidRPr="00C108E5">
        <w:rPr>
          <w:rFonts w:ascii="Times New Roman" w:eastAsia="宋体" w:hAnsi="Times New Roman" w:cs="Times New Roman"/>
          <w:sz w:val="24"/>
          <w:szCs w:val="24"/>
        </w:rPr>
        <w:t>中国水利水电科学研究院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水利部</w:t>
      </w:r>
      <w:r w:rsidR="00547E7C" w:rsidRPr="00C108E5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重点实验室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开放研究基金（项目编号）资助</w:t>
      </w:r>
      <w:r w:rsidRPr="00C108E5">
        <w:rPr>
          <w:rFonts w:ascii="Times New Roman" w:eastAsia="宋体" w:hAnsi="Times New Roman" w:cs="Times New Roman"/>
          <w:sz w:val="24"/>
          <w:szCs w:val="24"/>
        </w:rPr>
        <w:t>”</w:t>
      </w:r>
      <w:r w:rsidRPr="00C108E5">
        <w:rPr>
          <w:rFonts w:ascii="Times New Roman" w:eastAsia="宋体" w:hAnsi="Times New Roman" w:cs="Times New Roman"/>
          <w:sz w:val="24"/>
          <w:szCs w:val="24"/>
        </w:rPr>
        <w:t>，英文标注格式为</w:t>
      </w:r>
      <w:r w:rsidRPr="00C108E5">
        <w:rPr>
          <w:rFonts w:ascii="Times New Roman" w:eastAsia="宋体" w:hAnsi="Times New Roman" w:cs="Times New Roman"/>
          <w:sz w:val="24"/>
          <w:szCs w:val="24"/>
        </w:rPr>
        <w:t>“Supported by the Open</w:t>
      </w:r>
      <w:r w:rsidR="004324FE"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Research Fund of</w:t>
      </w:r>
      <w:r w:rsidR="004E327F" w:rsidRPr="00C108E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47E7C" w:rsidRPr="00C108E5">
        <w:rPr>
          <w:rFonts w:ascii="Times New Roman" w:eastAsia="宋体" w:hAnsi="Times New Roman" w:cs="Times New Roman"/>
          <w:sz w:val="24"/>
          <w:szCs w:val="24"/>
        </w:rPr>
        <w:t>Key Laboratory of Termite Control of Ministry of Water Resources</w:t>
      </w:r>
      <w:r w:rsidR="00934EF1" w:rsidRPr="00C108E5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934EF1"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China Institute of Water Resources and</w:t>
      </w:r>
      <w:r w:rsidR="00934EF1"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Hydropower Research, Grant NO.***”</w:t>
      </w:r>
      <w:r w:rsidRPr="00C108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BA97535" w14:textId="6F9B5F31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="00EA1E2D" w:rsidRPr="00C108E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每项开放研究基金资助</w:t>
      </w:r>
      <w:r w:rsidR="00F626C6">
        <w:rPr>
          <w:rFonts w:ascii="Times New Roman" w:eastAsia="宋体" w:hAnsi="Times New Roman" w:cs="Times New Roman" w:hint="eastAsia"/>
          <w:sz w:val="24"/>
          <w:szCs w:val="24"/>
        </w:rPr>
        <w:t>项目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应发表</w:t>
      </w:r>
      <w:r w:rsidR="009A7C66">
        <w:rPr>
          <w:rFonts w:ascii="Times New Roman" w:eastAsia="宋体" w:hAnsi="Times New Roman" w:cs="Times New Roman"/>
          <w:sz w:val="24"/>
          <w:szCs w:val="24"/>
        </w:rPr>
        <w:t>不少于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1</w:t>
      </w:r>
      <w:r w:rsidR="009A7C66">
        <w:rPr>
          <w:rFonts w:ascii="Times New Roman" w:eastAsia="宋体" w:hAnsi="Times New Roman" w:cs="Times New Roman" w:hint="eastAsia"/>
          <w:sz w:val="24"/>
          <w:szCs w:val="24"/>
        </w:rPr>
        <w:t>~</w:t>
      </w:r>
      <w:r w:rsidR="009A7C66">
        <w:rPr>
          <w:rFonts w:ascii="Times New Roman" w:eastAsia="宋体" w:hAnsi="Times New Roman" w:cs="Times New Roman"/>
          <w:sz w:val="24"/>
          <w:szCs w:val="24"/>
        </w:rPr>
        <w:t>2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篇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SCI</w:t>
      </w:r>
      <w:r w:rsidR="009A7C66">
        <w:rPr>
          <w:rFonts w:ascii="Times New Roman" w:eastAsia="宋体" w:hAnsi="Times New Roman" w:cs="Times New Roman"/>
          <w:sz w:val="24"/>
          <w:szCs w:val="24"/>
        </w:rPr>
        <w:t>/EI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检索</w:t>
      </w:r>
      <w:r w:rsidR="009A7C66">
        <w:rPr>
          <w:rFonts w:ascii="Times New Roman" w:eastAsia="宋体" w:hAnsi="Times New Roman" w:cs="Times New Roman"/>
          <w:sz w:val="24"/>
          <w:szCs w:val="24"/>
        </w:rPr>
        <w:t>高水平</w:t>
      </w:r>
      <w:r w:rsidR="009A7C66">
        <w:rPr>
          <w:rFonts w:ascii="Times New Roman" w:eastAsia="宋体" w:hAnsi="Times New Roman" w:cs="Times New Roman" w:hint="eastAsia"/>
          <w:sz w:val="24"/>
          <w:szCs w:val="24"/>
        </w:rPr>
        <w:t>学术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论文，第一作者或通讯作者（责任作者）的第一完成单位为</w:t>
      </w:r>
      <w:r w:rsidR="009A7C66"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9A7C66" w:rsidRPr="00594499">
        <w:rPr>
          <w:rFonts w:ascii="Times New Roman" w:eastAsia="宋体" w:hAnsi="Times New Roman" w:cs="Times New Roman"/>
          <w:sz w:val="24"/>
          <w:szCs w:val="24"/>
        </w:rPr>
        <w:t>实验室。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实验室的中文署名格式为</w:t>
      </w:r>
      <w:r w:rsidRPr="00C108E5">
        <w:rPr>
          <w:rFonts w:ascii="Times New Roman" w:eastAsia="宋体" w:hAnsi="Times New Roman" w:cs="Times New Roman"/>
          <w:sz w:val="24"/>
          <w:szCs w:val="24"/>
        </w:rPr>
        <w:t>“</w:t>
      </w:r>
      <w:r w:rsidRPr="00C108E5">
        <w:rPr>
          <w:rFonts w:ascii="Times New Roman" w:eastAsia="宋体" w:hAnsi="Times New Roman" w:cs="Times New Roman"/>
          <w:sz w:val="24"/>
          <w:szCs w:val="24"/>
        </w:rPr>
        <w:t>中国水利水电科学研究院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水利部</w:t>
      </w:r>
      <w:r w:rsidR="005B5C13">
        <w:rPr>
          <w:rFonts w:ascii="Times New Roman" w:eastAsia="宋体" w:hAnsi="Times New Roman" w:cs="Times New Roman" w:hint="eastAsia"/>
          <w:sz w:val="24"/>
          <w:szCs w:val="24"/>
        </w:rPr>
        <w:t>白蚁防治</w:t>
      </w:r>
      <w:r w:rsidR="002D60B3" w:rsidRPr="00C108E5">
        <w:rPr>
          <w:rFonts w:ascii="Times New Roman" w:eastAsia="宋体" w:hAnsi="Times New Roman" w:cs="Times New Roman"/>
          <w:sz w:val="24"/>
          <w:szCs w:val="24"/>
        </w:rPr>
        <w:t>重点实验室</w:t>
      </w:r>
      <w:r w:rsidRPr="00C108E5">
        <w:rPr>
          <w:rFonts w:ascii="Times New Roman" w:eastAsia="宋体" w:hAnsi="Times New Roman" w:cs="Times New Roman"/>
          <w:sz w:val="24"/>
          <w:szCs w:val="24"/>
        </w:rPr>
        <w:t>”</w:t>
      </w:r>
      <w:r w:rsidRPr="00C108E5">
        <w:rPr>
          <w:rFonts w:ascii="Times New Roman" w:eastAsia="宋体" w:hAnsi="Times New Roman" w:cs="Times New Roman"/>
          <w:sz w:val="24"/>
          <w:szCs w:val="24"/>
        </w:rPr>
        <w:t>，英文署名格式为</w:t>
      </w:r>
      <w:r w:rsidRPr="00C108E5">
        <w:rPr>
          <w:rFonts w:ascii="Times New Roman" w:eastAsia="宋体" w:hAnsi="Times New Roman" w:cs="Times New Roman"/>
          <w:sz w:val="24"/>
          <w:szCs w:val="24"/>
        </w:rPr>
        <w:t>“</w:t>
      </w:r>
      <w:r w:rsidR="005B5C13" w:rsidRPr="00C108E5">
        <w:rPr>
          <w:rFonts w:ascii="Times New Roman" w:eastAsia="宋体" w:hAnsi="Times New Roman" w:cs="Times New Roman"/>
          <w:sz w:val="24"/>
          <w:szCs w:val="24"/>
        </w:rPr>
        <w:t>Key Laboratory of Termite Control of Ministry of Water Resources</w:t>
      </w:r>
      <w:r w:rsidR="00E4451C" w:rsidRPr="00C108E5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C108E5">
        <w:rPr>
          <w:rFonts w:ascii="Times New Roman" w:eastAsia="宋体" w:hAnsi="Times New Roman" w:cs="Times New Roman"/>
          <w:sz w:val="24"/>
          <w:szCs w:val="24"/>
        </w:rPr>
        <w:t>China Institute of Water Resources and Hydropower Research”</w:t>
      </w:r>
      <w:r w:rsidRPr="00C108E5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F025934" w14:textId="28DBDE26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对于使用实验室公共实验平台的项目，应将所有实验过程的原始资料上交实验室存档。</w:t>
      </w:r>
    </w:p>
    <w:p w14:paraId="78250FE8" w14:textId="3B13F83A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六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鼓励已获得实验室开放研究基金资助项目继续申请更高级别的基金、攻关和其它重大项目。</w:t>
      </w:r>
    </w:p>
    <w:p w14:paraId="40E02653" w14:textId="323EBF83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十七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开放研究基金项目到期后，应向实验室提交项目材料和由承担单</w:t>
      </w:r>
      <w:r w:rsidRPr="00C108E5">
        <w:rPr>
          <w:rFonts w:ascii="Times New Roman" w:eastAsia="宋体" w:hAnsi="Times New Roman" w:cs="Times New Roman"/>
          <w:sz w:val="24"/>
          <w:szCs w:val="24"/>
        </w:rPr>
        <w:lastRenderedPageBreak/>
        <w:t>位审签的财务审计报告</w:t>
      </w:r>
      <w:r w:rsidR="000941EA" w:rsidRPr="00C108E5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C108E5">
        <w:rPr>
          <w:rFonts w:ascii="Times New Roman" w:eastAsia="宋体" w:hAnsi="Times New Roman" w:cs="Times New Roman"/>
          <w:sz w:val="24"/>
          <w:szCs w:val="24"/>
        </w:rPr>
        <w:t>向实验室提交的材料包括</w:t>
      </w:r>
      <w:r w:rsidR="004E327F" w:rsidRPr="00C108E5">
        <w:rPr>
          <w:rFonts w:ascii="Times New Roman" w:eastAsia="宋体" w:hAnsi="Times New Roman" w:cs="Times New Roman" w:hint="eastAsia"/>
          <w:sz w:val="24"/>
          <w:szCs w:val="24"/>
        </w:rPr>
        <w:t>（不限于）</w:t>
      </w:r>
      <w:r w:rsidRPr="00C108E5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722B1F7B" w14:textId="77777777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a. </w:t>
      </w:r>
      <w:r w:rsidRPr="00C108E5">
        <w:rPr>
          <w:rFonts w:ascii="Times New Roman" w:eastAsia="宋体" w:hAnsi="Times New Roman" w:cs="Times New Roman"/>
          <w:sz w:val="24"/>
          <w:szCs w:val="24"/>
        </w:rPr>
        <w:t>研究工作总结及研究报告；</w:t>
      </w:r>
    </w:p>
    <w:p w14:paraId="7B63B002" w14:textId="2C45DF7B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b. </w:t>
      </w:r>
      <w:r w:rsidRPr="00C108E5">
        <w:rPr>
          <w:rFonts w:ascii="Times New Roman" w:eastAsia="宋体" w:hAnsi="Times New Roman" w:cs="Times New Roman"/>
          <w:sz w:val="24"/>
          <w:szCs w:val="24"/>
        </w:rPr>
        <w:t>发表学术论文复印件及</w:t>
      </w:r>
      <w:r w:rsidRPr="00C108E5">
        <w:rPr>
          <w:rFonts w:ascii="Times New Roman" w:eastAsia="宋体" w:hAnsi="Times New Roman" w:cs="Times New Roman"/>
          <w:sz w:val="24"/>
          <w:szCs w:val="24"/>
        </w:rPr>
        <w:t>SCI</w:t>
      </w:r>
      <w:r w:rsidR="00165FA9">
        <w:rPr>
          <w:rFonts w:ascii="Times New Roman" w:eastAsia="宋体" w:hAnsi="Times New Roman" w:cs="Times New Roman"/>
          <w:sz w:val="24"/>
          <w:szCs w:val="24"/>
        </w:rPr>
        <w:t>/EI</w:t>
      </w:r>
      <w:r w:rsidRPr="00C108E5">
        <w:rPr>
          <w:rFonts w:ascii="Times New Roman" w:eastAsia="宋体" w:hAnsi="Times New Roman" w:cs="Times New Roman"/>
          <w:sz w:val="24"/>
          <w:szCs w:val="24"/>
        </w:rPr>
        <w:t>检索证明、著作；</w:t>
      </w:r>
    </w:p>
    <w:p w14:paraId="3A644685" w14:textId="77777777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c. </w:t>
      </w:r>
      <w:r w:rsidRPr="00C108E5">
        <w:rPr>
          <w:rFonts w:ascii="Times New Roman" w:eastAsia="宋体" w:hAnsi="Times New Roman" w:cs="Times New Roman"/>
          <w:sz w:val="24"/>
          <w:szCs w:val="24"/>
        </w:rPr>
        <w:t>专利与获奖成果证书电子扫描件及复印件；</w:t>
      </w:r>
    </w:p>
    <w:p w14:paraId="33F237A8" w14:textId="77777777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d. </w:t>
      </w:r>
      <w:r w:rsidRPr="00C108E5">
        <w:rPr>
          <w:rFonts w:ascii="Times New Roman" w:eastAsia="宋体" w:hAnsi="Times New Roman" w:cs="Times New Roman"/>
          <w:sz w:val="24"/>
          <w:szCs w:val="24"/>
        </w:rPr>
        <w:t>研究工作中的原始技术档案、数据记录、图纸、底片、软件、程序等和其它资料，以及目录清单。</w:t>
      </w:r>
    </w:p>
    <w:p w14:paraId="6E4DEB9D" w14:textId="4FD331B6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第十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八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实验室成立验收专家组负责对开放研究基金完成情况进行评议、审查和验收。</w:t>
      </w:r>
    </w:p>
    <w:p w14:paraId="3E54E018" w14:textId="1368EFAC" w:rsidR="00594499" w:rsidRPr="00C108E5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</w:t>
      </w:r>
      <w:r w:rsidR="00FA06F1">
        <w:rPr>
          <w:rFonts w:ascii="Times New Roman" w:eastAsia="宋体" w:hAnsi="Times New Roman" w:cs="Times New Roman" w:hint="eastAsia"/>
          <w:sz w:val="24"/>
          <w:szCs w:val="24"/>
        </w:rPr>
        <w:t>十九</w:t>
      </w:r>
      <w:r w:rsidRPr="00C108E5">
        <w:rPr>
          <w:rFonts w:ascii="Times New Roman" w:eastAsia="宋体" w:hAnsi="Times New Roman" w:cs="Times New Roman"/>
          <w:sz w:val="24"/>
          <w:szCs w:val="24"/>
        </w:rPr>
        <w:t>条</w:t>
      </w:r>
      <w:r w:rsidRPr="00C108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本制度解释权归实验室。</w:t>
      </w:r>
    </w:p>
    <w:p w14:paraId="5925CE83" w14:textId="3BBF519B" w:rsidR="00EC3E74" w:rsidRPr="00594499" w:rsidRDefault="00594499" w:rsidP="00594499">
      <w:pPr>
        <w:spacing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C108E5">
        <w:rPr>
          <w:rFonts w:ascii="Times New Roman" w:eastAsia="宋体" w:hAnsi="Times New Roman" w:cs="Times New Roman"/>
          <w:sz w:val="24"/>
          <w:szCs w:val="24"/>
        </w:rPr>
        <w:t>第二十条</w:t>
      </w:r>
      <w:r w:rsidR="0013027B" w:rsidRPr="00C108E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108E5">
        <w:rPr>
          <w:rFonts w:ascii="Times New Roman" w:eastAsia="宋体" w:hAnsi="Times New Roman" w:cs="Times New Roman"/>
          <w:sz w:val="24"/>
          <w:szCs w:val="24"/>
        </w:rPr>
        <w:t>本制度自公布之日起生效实施。</w:t>
      </w:r>
    </w:p>
    <w:sectPr w:rsidR="00EC3E74" w:rsidRPr="0059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DDF1" w14:textId="77777777" w:rsidR="00F242DD" w:rsidRDefault="00F242DD" w:rsidP="0093063C">
      <w:r>
        <w:separator/>
      </w:r>
    </w:p>
  </w:endnote>
  <w:endnote w:type="continuationSeparator" w:id="0">
    <w:p w14:paraId="41B5082A" w14:textId="77777777" w:rsidR="00F242DD" w:rsidRDefault="00F242DD" w:rsidP="0093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48E4" w14:textId="77777777" w:rsidR="00F242DD" w:rsidRDefault="00F242DD" w:rsidP="0093063C">
      <w:r>
        <w:separator/>
      </w:r>
    </w:p>
  </w:footnote>
  <w:footnote w:type="continuationSeparator" w:id="0">
    <w:p w14:paraId="5ACCE828" w14:textId="77777777" w:rsidR="00F242DD" w:rsidRDefault="00F242DD" w:rsidP="0093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99"/>
    <w:rsid w:val="000056C8"/>
    <w:rsid w:val="00031086"/>
    <w:rsid w:val="000516E0"/>
    <w:rsid w:val="000941EA"/>
    <w:rsid w:val="000C6941"/>
    <w:rsid w:val="000D24A6"/>
    <w:rsid w:val="0013027B"/>
    <w:rsid w:val="00165FA9"/>
    <w:rsid w:val="001A7829"/>
    <w:rsid w:val="002D60B3"/>
    <w:rsid w:val="00307AFF"/>
    <w:rsid w:val="003127D2"/>
    <w:rsid w:val="00356651"/>
    <w:rsid w:val="00384A5F"/>
    <w:rsid w:val="003F5FF5"/>
    <w:rsid w:val="00410B2F"/>
    <w:rsid w:val="004324FE"/>
    <w:rsid w:val="004431C5"/>
    <w:rsid w:val="00484F1A"/>
    <w:rsid w:val="004A5DD7"/>
    <w:rsid w:val="004C087B"/>
    <w:rsid w:val="004E327F"/>
    <w:rsid w:val="004E6DC2"/>
    <w:rsid w:val="004E72AD"/>
    <w:rsid w:val="004F74BA"/>
    <w:rsid w:val="0051623D"/>
    <w:rsid w:val="00547E7C"/>
    <w:rsid w:val="00593BD2"/>
    <w:rsid w:val="00594499"/>
    <w:rsid w:val="005B2A7A"/>
    <w:rsid w:val="005B5C13"/>
    <w:rsid w:val="005E1D33"/>
    <w:rsid w:val="006475A4"/>
    <w:rsid w:val="006B1037"/>
    <w:rsid w:val="006B2A27"/>
    <w:rsid w:val="006C3BC9"/>
    <w:rsid w:val="006E49F3"/>
    <w:rsid w:val="007324DC"/>
    <w:rsid w:val="00786682"/>
    <w:rsid w:val="007E4B06"/>
    <w:rsid w:val="00801132"/>
    <w:rsid w:val="00803424"/>
    <w:rsid w:val="00807E94"/>
    <w:rsid w:val="00810775"/>
    <w:rsid w:val="008638CD"/>
    <w:rsid w:val="00873AEA"/>
    <w:rsid w:val="00887A4E"/>
    <w:rsid w:val="008B2FE2"/>
    <w:rsid w:val="008E26CC"/>
    <w:rsid w:val="008E3E76"/>
    <w:rsid w:val="008F134A"/>
    <w:rsid w:val="00900398"/>
    <w:rsid w:val="00905DC6"/>
    <w:rsid w:val="0093063C"/>
    <w:rsid w:val="00934EF1"/>
    <w:rsid w:val="009649D2"/>
    <w:rsid w:val="0097501D"/>
    <w:rsid w:val="009A7C66"/>
    <w:rsid w:val="00A11F6C"/>
    <w:rsid w:val="00A267DE"/>
    <w:rsid w:val="00A31D63"/>
    <w:rsid w:val="00A7762B"/>
    <w:rsid w:val="00A865CB"/>
    <w:rsid w:val="00AB49AA"/>
    <w:rsid w:val="00AB7625"/>
    <w:rsid w:val="00B415D2"/>
    <w:rsid w:val="00BC5871"/>
    <w:rsid w:val="00C001BC"/>
    <w:rsid w:val="00C108E5"/>
    <w:rsid w:val="00C32BD4"/>
    <w:rsid w:val="00C45AEB"/>
    <w:rsid w:val="00C61925"/>
    <w:rsid w:val="00C7323E"/>
    <w:rsid w:val="00C94780"/>
    <w:rsid w:val="00D11308"/>
    <w:rsid w:val="00D2596B"/>
    <w:rsid w:val="00D46001"/>
    <w:rsid w:val="00D7406D"/>
    <w:rsid w:val="00D825B0"/>
    <w:rsid w:val="00E4451C"/>
    <w:rsid w:val="00EA1E2D"/>
    <w:rsid w:val="00EC3E74"/>
    <w:rsid w:val="00F04B9D"/>
    <w:rsid w:val="00F12CC9"/>
    <w:rsid w:val="00F242DD"/>
    <w:rsid w:val="00F626C6"/>
    <w:rsid w:val="00F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35280"/>
  <w15:chartTrackingRefBased/>
  <w15:docId w15:val="{F6DB6F32-72EE-4335-94B4-0D90A91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6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63C"/>
    <w:rPr>
      <w:sz w:val="18"/>
      <w:szCs w:val="18"/>
    </w:rPr>
  </w:style>
  <w:style w:type="paragraph" w:styleId="a7">
    <w:name w:val="Revision"/>
    <w:hidden/>
    <w:uiPriority w:val="99"/>
    <w:semiHidden/>
    <w:rsid w:val="0093063C"/>
  </w:style>
  <w:style w:type="paragraph" w:styleId="a8">
    <w:name w:val="Balloon Text"/>
    <w:basedOn w:val="a"/>
    <w:link w:val="a9"/>
    <w:uiPriority w:val="99"/>
    <w:semiHidden/>
    <w:unhideWhenUsed/>
    <w:rsid w:val="006E49F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49F3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9649D2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9649D2"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F248-0BA6-4394-85E8-75595811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Gang</dc:creator>
  <cp:keywords/>
  <dc:description/>
  <cp:lastModifiedBy>642240979@qq.com</cp:lastModifiedBy>
  <cp:revision>23</cp:revision>
  <dcterms:created xsi:type="dcterms:W3CDTF">2020-07-02T08:31:00Z</dcterms:created>
  <dcterms:modified xsi:type="dcterms:W3CDTF">2024-06-27T12:01:00Z</dcterms:modified>
</cp:coreProperties>
</file>