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23AAE">
      <w:pPr>
        <w:spacing w:after="0" w:line="240" w:lineRule="auto"/>
        <w:jc w:val="center"/>
        <w:rPr>
          <w:rFonts w:ascii="Times New Roman" w:hAnsi="Times New Roman" w:eastAsia="宋体" w:cs="Times New Roman"/>
          <w:b/>
          <w:bCs/>
          <w:sz w:val="40"/>
          <w:szCs w:val="48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40"/>
          <w:szCs w:val="48"/>
        </w:rPr>
        <w:t>2024年内蒙古自治区科学技术奖公示内容</w:t>
      </w:r>
    </w:p>
    <w:p w14:paraId="6B11FBD3">
      <w:pPr>
        <w:spacing w:after="0" w:line="760" w:lineRule="exact"/>
        <w:jc w:val="center"/>
        <w:rPr>
          <w:rFonts w:ascii="宋体" w:hAnsi="宋体" w:eastAsia="宋体" w:cs="宋体"/>
          <w:b/>
          <w:bCs/>
          <w:sz w:val="44"/>
          <w:szCs w:val="44"/>
          <w14:ligatures w14:val="none"/>
        </w:rPr>
      </w:pPr>
    </w:p>
    <w:p w14:paraId="2BF6CCF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8"/>
        </w:rPr>
        <w:t>拟提名项目名称：</w:t>
      </w:r>
      <w:r>
        <w:rPr>
          <w:rFonts w:hint="eastAsia" w:ascii="Times New Roman" w:hAnsi="Times New Roman" w:eastAsia="宋体" w:cs="Times New Roman"/>
          <w:sz w:val="24"/>
          <w:szCs w:val="28"/>
        </w:rPr>
        <w:t>牧区草原干旱监测预警与旱灾综合风险评估关键技术</w:t>
      </w:r>
    </w:p>
    <w:p w14:paraId="36219DDC">
      <w:pPr>
        <w:numPr>
          <w:ilvl w:val="0"/>
          <w:numId w:val="1"/>
        </w:numPr>
        <w:spacing w:after="0" w:line="360" w:lineRule="auto"/>
        <w:ind w:left="499" w:hanging="499"/>
        <w:jc w:val="both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8"/>
        </w:rPr>
        <w:t>提名者：</w:t>
      </w:r>
      <w:r>
        <w:rPr>
          <w:rFonts w:hint="eastAsia" w:ascii="Times New Roman" w:hAnsi="Times New Roman" w:eastAsia="宋体" w:cs="Times New Roman"/>
          <w:sz w:val="24"/>
          <w:szCs w:val="28"/>
        </w:rPr>
        <w:t>水利部牧区水利科学研究所</w:t>
      </w:r>
    </w:p>
    <w:p w14:paraId="77A89C6F">
      <w:pPr>
        <w:numPr>
          <w:ilvl w:val="0"/>
          <w:numId w:val="1"/>
        </w:numPr>
        <w:spacing w:after="0" w:line="360" w:lineRule="auto"/>
        <w:ind w:left="499" w:hanging="499"/>
        <w:jc w:val="both"/>
        <w:rPr>
          <w:rFonts w:ascii="Times New Roman" w:hAnsi="Times New Roman" w:eastAsia="宋体" w:cs="Times New Roman"/>
          <w:b/>
          <w:bCs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8"/>
        </w:rPr>
        <w:t>技术创新点</w:t>
      </w:r>
    </w:p>
    <w:p w14:paraId="442C72E2">
      <w:pPr>
        <w:spacing w:after="0" w:line="360" w:lineRule="auto"/>
        <w:ind w:left="499" w:firstLine="480" w:firstLineChars="200"/>
        <w:jc w:val="both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1. 揭示了气象、水文到农牧业干旱的传递规律，创建了旱情综合监测指数和干旱等级划分方法，研制了监测装置，构建了综合监测体系。</w:t>
      </w:r>
    </w:p>
    <w:p w14:paraId="78400FE1">
      <w:pPr>
        <w:spacing w:after="0" w:line="360" w:lineRule="auto"/>
        <w:ind w:left="499" w:firstLine="480" w:firstLineChars="200"/>
        <w:jc w:val="both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2. 构建了基于人工神经网络的干旱预测模型，提高了预测精度和预见期，提出了灾害风险评估方法，动态调整预警级别，支持旱灾早期识别和防御。</w:t>
      </w:r>
    </w:p>
    <w:p w14:paraId="76808BEF">
      <w:pPr>
        <w:spacing w:after="0" w:line="360" w:lineRule="auto"/>
        <w:ind w:left="499" w:firstLine="480" w:firstLineChars="200"/>
        <w:jc w:val="both"/>
        <w:rPr>
          <w:rFonts w:hint="eastAsia"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sz w:val="24"/>
          <w:szCs w:val="28"/>
        </w:rPr>
        <w:t>3. 提出了牧区草原抗旱能力评价体系，并研发了监测预测评估系统，支持内蒙古自治区的防旱减灾业务化应用，取得了社会效益和生态效益。</w:t>
      </w:r>
    </w:p>
    <w:p w14:paraId="3D344209">
      <w:pPr>
        <w:spacing w:after="0" w:line="360" w:lineRule="auto"/>
        <w:jc w:val="both"/>
        <w:rPr>
          <w:rFonts w:ascii="Times New Roman" w:hAnsi="Times New Roman" w:eastAsia="宋体" w:cs="Times New Roman"/>
          <w:b/>
          <w:bCs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8"/>
        </w:rPr>
        <w:t>四、主要完成人：</w:t>
      </w:r>
    </w:p>
    <w:p w14:paraId="18D62FF5">
      <w:pPr>
        <w:spacing w:after="0" w:line="360" w:lineRule="auto"/>
        <w:jc w:val="both"/>
        <w:rPr>
          <w:rFonts w:ascii="Times New Roman" w:hAnsi="Times New Roman" w:eastAsia="宋体" w:cs="Times New Roman"/>
          <w:sz w:val="24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8"/>
        </w:rPr>
        <w:t>吴英杰、王文君、权全、刘铁军、屈艳萍、包松林、杨彬、王思楠、李玮、张伟杰、赵水霞、全强、尹航、张学君、张存厚</w:t>
      </w:r>
    </w:p>
    <w:p w14:paraId="6BFA97ED">
      <w:pPr>
        <w:spacing w:after="0" w:line="360" w:lineRule="auto"/>
        <w:jc w:val="both"/>
        <w:rPr>
          <w:rFonts w:ascii="宋体" w:hAnsi="宋体" w:eastAsia="宋体" w:cs="Times New Roman"/>
          <w:b/>
          <w:bCs/>
          <w:sz w:val="24"/>
          <w:szCs w:val="28"/>
        </w:rPr>
      </w:pPr>
      <w:r>
        <w:rPr>
          <w:rFonts w:hint="eastAsia" w:ascii="宋体" w:hAnsi="宋体" w:eastAsia="宋体" w:cs="Times New Roman"/>
          <w:b/>
          <w:bCs/>
          <w:sz w:val="24"/>
          <w:szCs w:val="28"/>
        </w:rPr>
        <w:t>五、主要完成单位：</w:t>
      </w:r>
    </w:p>
    <w:p w14:paraId="07A35BB5">
      <w:pPr>
        <w:rPr>
          <w:rFonts w:ascii="宋体" w:hAnsi="宋体" w:eastAsia="宋体" w:cs="Times New Roman"/>
          <w:sz w:val="24"/>
          <w:szCs w:val="28"/>
        </w:rPr>
      </w:pPr>
      <w:r>
        <w:rPr>
          <w:rFonts w:hint="eastAsia" w:ascii="宋体" w:hAnsi="宋体" w:eastAsia="宋体" w:cs="Times New Roman"/>
          <w:sz w:val="24"/>
          <w:szCs w:val="28"/>
        </w:rPr>
        <w:t>水利部牧区水利科学研究所、中国水利水电科学研究院、西安理工大学、内蒙古自治区水旱灾害防御技术中心、内蒙古自治区生态与农业气象中心</w:t>
      </w:r>
    </w:p>
    <w:p w14:paraId="2101E4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BA19AF"/>
    <w:multiLevelType w:val="multilevel"/>
    <w:tmpl w:val="42BA19AF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ascii="Times New Roman" w:hAnsi="Times New Roman" w:eastAsia="宋体" w:cstheme="minorBidi"/>
        <w:b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kNjIwNDBhN2MzZTkyYTljYzJlNGM5ZGUwOGI3OTUifQ=="/>
  </w:docVars>
  <w:rsids>
    <w:rsidRoot w:val="009A236C"/>
    <w:rsid w:val="00094D91"/>
    <w:rsid w:val="000B2127"/>
    <w:rsid w:val="000E56FD"/>
    <w:rsid w:val="001352D0"/>
    <w:rsid w:val="001434B6"/>
    <w:rsid w:val="0016557F"/>
    <w:rsid w:val="00184721"/>
    <w:rsid w:val="00225BBD"/>
    <w:rsid w:val="00241304"/>
    <w:rsid w:val="002F7A90"/>
    <w:rsid w:val="00390F26"/>
    <w:rsid w:val="00396EB8"/>
    <w:rsid w:val="003C390F"/>
    <w:rsid w:val="004724EE"/>
    <w:rsid w:val="004D4F22"/>
    <w:rsid w:val="00517ADC"/>
    <w:rsid w:val="00523956"/>
    <w:rsid w:val="00575294"/>
    <w:rsid w:val="005D7388"/>
    <w:rsid w:val="005F5124"/>
    <w:rsid w:val="006162FA"/>
    <w:rsid w:val="00627E5D"/>
    <w:rsid w:val="00664CFD"/>
    <w:rsid w:val="006B2087"/>
    <w:rsid w:val="007061CC"/>
    <w:rsid w:val="00753964"/>
    <w:rsid w:val="007B6FFC"/>
    <w:rsid w:val="00862EC4"/>
    <w:rsid w:val="008666EB"/>
    <w:rsid w:val="00957D10"/>
    <w:rsid w:val="0097006B"/>
    <w:rsid w:val="009A236C"/>
    <w:rsid w:val="009A651B"/>
    <w:rsid w:val="009C7776"/>
    <w:rsid w:val="00A44FEE"/>
    <w:rsid w:val="00AA60AA"/>
    <w:rsid w:val="00AF2C9D"/>
    <w:rsid w:val="00B2656E"/>
    <w:rsid w:val="00C42A7B"/>
    <w:rsid w:val="00C7277D"/>
    <w:rsid w:val="00CC2F71"/>
    <w:rsid w:val="00D70201"/>
    <w:rsid w:val="00DA0A73"/>
    <w:rsid w:val="00DA624C"/>
    <w:rsid w:val="00DD02BD"/>
    <w:rsid w:val="00E25368"/>
    <w:rsid w:val="00E30840"/>
    <w:rsid w:val="00E35F50"/>
    <w:rsid w:val="0EC15072"/>
    <w:rsid w:val="1B667F14"/>
    <w:rsid w:val="2965453D"/>
    <w:rsid w:val="3D9855A0"/>
    <w:rsid w:val="4D736DEF"/>
    <w:rsid w:val="7D7C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397</Characters>
  <Lines>2</Lines>
  <Paragraphs>1</Paragraphs>
  <TotalTime>0</TotalTime>
  <ScaleCrop>false</ScaleCrop>
  <LinksUpToDate>false</LinksUpToDate>
  <CharactersWithSpaces>400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2024-11-27T07:16:00Z</dcterms:created>
  <dc:creator>思楠 王</dc:creator>
  <cp:lastModifiedBy>gyl</cp:lastModifiedBy>
  <dcterms:modified xsi:type="dcterms:W3CDTF">2024-11-29T01:53:36Z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8A024F0336044395A87A999227693052_13</vt:lpwstr>
  </property>
</Properties>
</file>